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苏州大学2017年优秀学生社团活动评选结果</w:t>
      </w:r>
    </w:p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848"/>
        <w:gridCol w:w="439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项目编号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活动名称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组织社团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“踏春寻芳知古意”传统文化进社区系列活动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扬帆学社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48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文明之林展纷彩，校园相声书新篇——践行社会主义核心价值观系列活动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东吴相声俱乐部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进学信党，迈向中国梦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邓小平理论研究会暨中国特色社会主义理论研究会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五月诗会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翰宸文学社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诗词大会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倾城书社、飞翔水墨社、西来东往社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外国语学院、东吴商学院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丁酉年及笄礼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羽卿汉服社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金螳螂建筑学院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建模在等你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精正数学建模社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中国象棋新秀风云会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棋类协会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物理与光电·能源学部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第五届相声小品大赛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东吴宅文化俱乐部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材料与化学化工学部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苏州大学2016社会主义核心价值观校园明辩会暨“辩以明思，青春明志”新生辩论赛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靖知辩论社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“新东方”杯外语演讲大赛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英语爱好者协会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机电城轨乒乓球联谊赛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机电乒乓球社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寻找校园亮眼的你——业余平面模特比赛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I SHOW模特社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纺织与服装工程学院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苏州大学城市轨道交通学院纪念辛亥革命105周年暨2016年秋季长跑活动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若风乐跑社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城市轨道交通学院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扎染体验活动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布艺社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紫卿阁剧社年度话剧专场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紫卿阁剧社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“访九州古韵，探中华精彩”系列活动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传统医学协会、中国传统文化传承协会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医学部、文学院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争鸣辩论赛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辩论社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超级演说家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演讲与主持社、知行辩论社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客往何处去？——垃圾君的归家之旅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美国唐仲英基金会苏州大学爱心学社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苏州大学学生工作部（处）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C8"/>
    <w:rsid w:val="000748D4"/>
    <w:rsid w:val="000E5777"/>
    <w:rsid w:val="002F4293"/>
    <w:rsid w:val="00344063"/>
    <w:rsid w:val="00560103"/>
    <w:rsid w:val="00670137"/>
    <w:rsid w:val="006A17F8"/>
    <w:rsid w:val="007A3DD7"/>
    <w:rsid w:val="007E329E"/>
    <w:rsid w:val="009F3748"/>
    <w:rsid w:val="00AD38C8"/>
    <w:rsid w:val="00BC6846"/>
    <w:rsid w:val="00CE4139"/>
    <w:rsid w:val="00DD6E7D"/>
    <w:rsid w:val="00F3491B"/>
    <w:rsid w:val="00F375A5"/>
    <w:rsid w:val="145B1066"/>
    <w:rsid w:val="5C0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</Words>
  <Characters>647</Characters>
  <Lines>5</Lines>
  <Paragraphs>1</Paragraphs>
  <ScaleCrop>false</ScaleCrop>
  <LinksUpToDate>false</LinksUpToDate>
  <CharactersWithSpaces>759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2017-06-14T14:08:00Z</dcterms:created>
  <dc:creator>朱周军</dc:creator>
  <cp:lastModifiedBy>Administrator</cp:lastModifiedBy>
  <dcterms:modified xsi:type="dcterms:W3CDTF">2017-09-21T01:56:08Z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